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0D6A">
      <w:pP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spacing w:val="-2"/>
          <w:sz w:val="28"/>
          <w:szCs w:val="28"/>
          <w:highlight w:val="none"/>
          <w:lang w:val="en-US" w:eastAsia="zh-CN"/>
        </w:rPr>
        <w:t>附件：</w:t>
      </w:r>
      <w: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  <w:t>响应文件格式（未提供格式的内容格式自拟）</w:t>
      </w:r>
    </w:p>
    <w:bookmarkEnd w:id="0"/>
    <w:p w14:paraId="0F5BB3A5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</w:p>
    <w:p w14:paraId="49A5C249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747A26A3">
      <w:pPr>
        <w:jc w:val="center"/>
        <w:rPr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文件</w:t>
      </w:r>
    </w:p>
    <w:p w14:paraId="33B101B4">
      <w:pPr>
        <w:jc w:val="center"/>
        <w:rPr>
          <w:color w:val="auto"/>
          <w:highlight w:val="none"/>
        </w:rPr>
      </w:pPr>
    </w:p>
    <w:p w14:paraId="1A7B96AB">
      <w:pPr>
        <w:jc w:val="center"/>
        <w:rPr>
          <w:rFonts w:hint="eastAsia" w:ascii="宋体" w:hAnsi="宋体" w:eastAsia="黑体"/>
          <w:color w:val="auto"/>
          <w:sz w:val="44"/>
          <w:szCs w:val="44"/>
          <w:highlight w:val="none"/>
        </w:rPr>
      </w:pPr>
    </w:p>
    <w:p w14:paraId="7ACB01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国晶新能源（滁州）有限公司新能源项目咨询供应商库</w:t>
      </w:r>
    </w:p>
    <w:p w14:paraId="3601DD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公开征集</w:t>
      </w:r>
    </w:p>
    <w:p w14:paraId="4DF1D4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</w:p>
    <w:p w14:paraId="056BF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BE166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6ABED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98451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1BA9B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41F504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B106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36031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3C02F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65FF36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584202B6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505EAFD3">
      <w:pPr>
        <w:spacing w:line="360" w:lineRule="auto"/>
        <w:ind w:left="720"/>
        <w:jc w:val="center"/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国晶新能源（滁州）有限公司新能源项目咨询供应商库</w:t>
      </w:r>
    </w:p>
    <w:p w14:paraId="47845829">
      <w:pPr>
        <w:spacing w:line="360" w:lineRule="auto"/>
        <w:ind w:left="720"/>
        <w:jc w:val="center"/>
        <w:rPr>
          <w:rFonts w:hint="default" w:ascii="宋体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入库申请表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887"/>
      </w:tblGrid>
      <w:tr w14:paraId="3FE6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FE12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359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170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0F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营业执照号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472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48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C10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473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EE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D4C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CAA3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F5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0FBB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开户银行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及账号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49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70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0BC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企业资质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等级及证书编号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9E4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CD3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387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申请入库专业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91AA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可行性研究报告编制</w:t>
            </w:r>
          </w:p>
          <w:p w14:paraId="63E81EE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荷载（加固）报告编制</w:t>
            </w:r>
          </w:p>
        </w:tc>
      </w:tr>
    </w:tbl>
    <w:p w14:paraId="5786D1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</w:p>
    <w:p w14:paraId="15A45B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2287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272E4BB9">
      <w:pPr>
        <w:rPr>
          <w:rFonts w:hint="eastAsia"/>
          <w:b/>
          <w:color w:val="auto"/>
          <w:sz w:val="36"/>
          <w:szCs w:val="36"/>
          <w:highlight w:val="none"/>
        </w:rPr>
      </w:pPr>
    </w:p>
    <w:p w14:paraId="296722A8">
      <w:pPr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br w:type="page"/>
      </w:r>
    </w:p>
    <w:p w14:paraId="617FA287">
      <w:pPr>
        <w:spacing w:line="360" w:lineRule="auto"/>
        <w:ind w:left="720"/>
        <w:jc w:val="center"/>
        <w:rPr>
          <w:rFonts w:hint="eastAsia"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7D1EC157">
      <w:pPr>
        <w:spacing w:before="240" w:beforeLines="100" w:after="240" w:afterLines="100"/>
        <w:jc w:val="center"/>
        <w:rPr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1.法定代表人身份证明</w:t>
      </w:r>
    </w:p>
    <w:p w14:paraId="5F3415E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7156A68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4209AAD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    </w:t>
      </w:r>
    </w:p>
    <w:p w14:paraId="4ADBC99F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5020D93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</w:p>
    <w:p w14:paraId="346F893F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</w:p>
    <w:p w14:paraId="1F41089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（请填写手机号码）</w:t>
      </w:r>
    </w:p>
    <w:p w14:paraId="6DCCFFA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名称）的法定代表人。</w:t>
      </w:r>
    </w:p>
    <w:p w14:paraId="7735754F">
      <w:pPr>
        <w:spacing w:line="480" w:lineRule="exact"/>
        <w:ind w:firstLine="56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特此证明。</w:t>
      </w:r>
    </w:p>
    <w:p w14:paraId="74694F2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（盖单位章）</w:t>
      </w:r>
    </w:p>
    <w:p w14:paraId="728D3E0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6104E92B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2146100E">
      <w:pPr>
        <w:spacing w:before="240" w:beforeLines="100" w:after="240" w:afterLines="100"/>
        <w:jc w:val="center"/>
        <w:rPr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2.授权委托书</w:t>
      </w:r>
    </w:p>
    <w:p w14:paraId="2253A196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）的法定代表人，现委托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（姓名）为我方代理人。代理人根据授权，以我方名义签署、澄清、说明、补正、递交、撤回、修改“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国晶新能源（滁州）有限公司新能源项目咨询供应商库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”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文件，全权处理与该项目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、评审答疑、签订合同以及与合同执行有关的一切事务，其法律后果由我方承担。</w:t>
      </w:r>
    </w:p>
    <w:p w14:paraId="3DC9D20B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代理人无转委托权。</w:t>
      </w:r>
    </w:p>
    <w:p w14:paraId="457D08F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授权代表联系方式：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     （请填写手机号码）</w:t>
      </w:r>
    </w:p>
    <w:p w14:paraId="03CEA7D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FBD2C5A"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45D863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0DE19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122C04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3A16D9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4A02B5C5">
      <w:pPr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6FEE27EA">
      <w:pPr>
        <w:spacing w:line="360" w:lineRule="auto"/>
        <w:ind w:left="720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承诺书</w:t>
      </w:r>
    </w:p>
    <w:p w14:paraId="6BC66B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本人以企业法定代表人的身份郑重承诺： </w:t>
      </w:r>
    </w:p>
    <w:p w14:paraId="32724A1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将遵循公开、公正和诚实信用的原则自愿参加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eastAsia="zh-CN" w:bidi="ar"/>
        </w:rPr>
        <w:t>国晶新能源（滁州）有限公司新能源项目咨询供应商库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>公开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征集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活动，并已知晓本次征集活动所发布的所有资料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  <w:t>；</w:t>
      </w:r>
    </w:p>
    <w:p w14:paraId="73DE413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所提供的一切材料都是真实、有效、合法的；</w:t>
      </w:r>
    </w:p>
    <w:p w14:paraId="1E1A6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三、不出借、转让资质证书，不让他人挂靠，不以他人名义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或者以其他方式弄虚作假，骗取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</w:p>
    <w:p w14:paraId="30324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四、不与其他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相互串通，不排挤其他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的公平竞争、损害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的合法权益；</w:t>
      </w:r>
    </w:p>
    <w:p w14:paraId="62074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五、不与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、代理机构或其他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串通，损害国家利益、社会公共利益或者他人的合法权益；</w:t>
      </w:r>
    </w:p>
    <w:p w14:paraId="3FB1C5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六、我公司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及法定代表人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没有下列情形：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同为一个单位负责人；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存在控股、管理关系；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、被人民法院列入失信被执行人的；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、我公司及其法定代表人前三年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行贿犯罪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行为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、被市场监督管理部门列入经营异常名录或者严重违法企业名单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且未被移除的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、被税务部门列入重大税收违法案件当事人的；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、在“信用中国”网站上披露仍在公示期的严重失信行为的。</w:t>
      </w:r>
    </w:p>
    <w:p w14:paraId="0D220B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、保证企业及所属相关人员在本次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中无行贿等犯罪行为；</w:t>
      </w:r>
    </w:p>
    <w:p w14:paraId="7EF39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入库后承担项目时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不转包，若有分包征得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同意；</w:t>
      </w:r>
    </w:p>
    <w:p w14:paraId="412390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九、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与项目单位签订的合作协议并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履行责任和义务；</w:t>
      </w:r>
    </w:p>
    <w:p w14:paraId="0B914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、无论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与否，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所发生的一切费用，由我公司自行承担。</w:t>
      </w:r>
    </w:p>
    <w:p w14:paraId="0D1B7C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以上内容我已仔细阅读，本公司若有违反承诺内容的行为，自愿接受取消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资格、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没收履约保证金、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记入不良行为记录等有关处理，愿意承担法律责任，给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造成损失的，依法承担赔偿责任。</w:t>
      </w:r>
    </w:p>
    <w:p w14:paraId="1C64D3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</w:p>
    <w:p w14:paraId="01B87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（盖单位章）：           法定代表人（签字或盖章）：</w:t>
      </w:r>
    </w:p>
    <w:p w14:paraId="4486D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                              年   月   日</w:t>
      </w:r>
    </w:p>
    <w:p w14:paraId="3150C153"/>
    <w:sectPr>
      <w:headerReference r:id="rId5" w:type="default"/>
      <w:footerReference r:id="rId6" w:type="default"/>
      <w:pgSz w:w="11906" w:h="16839"/>
      <w:pgMar w:top="1451" w:right="1106" w:bottom="1083" w:left="1106" w:header="862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556A">
    <w:pPr>
      <w:spacing w:line="174" w:lineRule="auto"/>
      <w:ind w:left="476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BAFE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BAFE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813B">
    <w:pPr>
      <w:pStyle w:val="7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7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2025-11-04T01:37:22Z</dcterms:created>
  <dc:creator>lenovo</dc:creator>
  <cp:lastModifiedBy>不知何时</cp:lastModifiedBy>
  <dcterms:modified xsi:type="dcterms:W3CDTF">2025-11-04T01:37:52Z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eyJoZGlkIjoiOGI0OTgwMTU5MGM0MjljMzhhZWNmNzY2YzJjY2Y5NTMiLCJ1c2VySWQiOiIzNTI4MjY5OTcifQ==</vt:lpwstr>
  </property>
  <property fmtid="{D5CDD505-2E9C-101B-9397-08002B2CF9AE}" pid="4" name="ICV">
    <vt:lpwstr>C62B753786E14001BA83FB98F870352D_12</vt:lpwstr>
  </property>
</Properties>
</file>